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03" w:rsidRPr="00224903" w:rsidRDefault="00224903">
      <w:r w:rsidRPr="00224903">
        <w:rPr>
          <w:sz w:val="28"/>
          <w:szCs w:val="28"/>
        </w:rPr>
        <w:t>28” Trans Niger Pipeline at B-</w:t>
      </w:r>
      <w:proofErr w:type="spellStart"/>
      <w:r w:rsidRPr="00224903">
        <w:rPr>
          <w:sz w:val="28"/>
          <w:szCs w:val="28"/>
        </w:rPr>
        <w:t>Dere</w:t>
      </w:r>
      <w:proofErr w:type="spellEnd"/>
      <w:r w:rsidRPr="00224903">
        <w:rPr>
          <w:sz w:val="28"/>
          <w:szCs w:val="28"/>
        </w:rPr>
        <w:t xml:space="preserve"> in Rivers State</w:t>
      </w:r>
      <w:r>
        <w:rPr>
          <w:sz w:val="28"/>
          <w:szCs w:val="28"/>
        </w:rPr>
        <w:t xml:space="preserve"> site 1</w:t>
      </w:r>
    </w:p>
    <w:p w:rsidR="00224903" w:rsidRDefault="00224903"/>
    <w:p w:rsidR="00BD6FF2" w:rsidRDefault="00224903">
      <w:r w:rsidRPr="00224903">
        <w:drawing>
          <wp:inline distT="0" distB="0" distL="0" distR="0">
            <wp:extent cx="1831015" cy="1839433"/>
            <wp:effectExtent l="19050" t="0" r="0" b="0"/>
            <wp:docPr id="1" name="Picture 1" descr="C:\Users\SMAC\Desktop\spdc\IMG_20140718_13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C\Desktop\spdc\IMG_20140718_130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63" cy="183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 w:rsidRPr="00224903">
        <w:drawing>
          <wp:inline distT="0" distB="0" distL="0" distR="0">
            <wp:extent cx="2256316" cy="1828800"/>
            <wp:effectExtent l="19050" t="0" r="0" b="0"/>
            <wp:docPr id="9" name="Picture 2" descr="C:\Users\SMAC\Desktop\spdc\IMG_20140718_13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C\Desktop\spdc\IMG_20140718_135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76" cy="182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FF2" w:rsidSect="00BD6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903"/>
    <w:rsid w:val="00224903"/>
    <w:rsid w:val="00BD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1</cp:revision>
  <dcterms:created xsi:type="dcterms:W3CDTF">2014-08-13T00:08:00Z</dcterms:created>
  <dcterms:modified xsi:type="dcterms:W3CDTF">2014-08-13T00:10:00Z</dcterms:modified>
</cp:coreProperties>
</file>